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2D31B" w14:textId="77777777" w:rsidR="00EE0CD7" w:rsidRDefault="00271AD3" w:rsidP="00271A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1AD3">
        <w:rPr>
          <w:rFonts w:ascii="Times New Roman" w:hAnsi="Times New Roman" w:cs="Times New Roman"/>
          <w:b/>
          <w:sz w:val="36"/>
          <w:szCs w:val="36"/>
        </w:rPr>
        <w:t>Домашнее задание на 27.09.2021 -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71AD3">
        <w:rPr>
          <w:rFonts w:ascii="Times New Roman" w:hAnsi="Times New Roman" w:cs="Times New Roman"/>
          <w:b/>
          <w:sz w:val="36"/>
          <w:szCs w:val="36"/>
        </w:rPr>
        <w:t>01.10.2021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2"/>
        <w:gridCol w:w="991"/>
        <w:gridCol w:w="1036"/>
        <w:gridCol w:w="6072"/>
      </w:tblGrid>
      <w:tr w:rsidR="004D2F18" w14:paraId="6AA93263" w14:textId="77777777" w:rsidTr="007529B4">
        <w:tc>
          <w:tcPr>
            <w:tcW w:w="1472" w:type="dxa"/>
            <w:vMerge w:val="restart"/>
          </w:tcPr>
          <w:p w14:paraId="69A99809" w14:textId="16D6E787" w:rsidR="00271AD3" w:rsidRDefault="003E625D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Русский язык</w:t>
            </w:r>
          </w:p>
        </w:tc>
        <w:tc>
          <w:tcPr>
            <w:tcW w:w="991" w:type="dxa"/>
            <w:vMerge w:val="restart"/>
          </w:tcPr>
          <w:p w14:paraId="2A3A7A52" w14:textId="586F59E8" w:rsidR="00271AD3" w:rsidRDefault="003E625D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  <w:proofErr w:type="gramStart"/>
            <w:r w:rsidR="00271AD3">
              <w:rPr>
                <w:rFonts w:ascii="Times New Roman" w:hAnsi="Times New Roman" w:cs="Times New Roman"/>
                <w:b/>
                <w:sz w:val="36"/>
                <w:szCs w:val="36"/>
              </w:rPr>
              <w:t>а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,б</w:t>
            </w:r>
            <w:proofErr w:type="gramEnd"/>
            <w:r w:rsidR="00271AD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класс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ы</w:t>
            </w:r>
          </w:p>
        </w:tc>
        <w:tc>
          <w:tcPr>
            <w:tcW w:w="1036" w:type="dxa"/>
          </w:tcPr>
          <w:p w14:paraId="20736898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27.09.21</w:t>
            </w:r>
          </w:p>
        </w:tc>
        <w:tc>
          <w:tcPr>
            <w:tcW w:w="6072" w:type="dxa"/>
          </w:tcPr>
          <w:p w14:paraId="266A2BBB" w14:textId="77777777" w:rsidR="008346FD" w:rsidRDefault="006B4035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 «Общеупотребительные слова и слова ограниченного употребления</w:t>
            </w:r>
            <w:r w:rsidR="008346FD">
              <w:rPr>
                <w:rFonts w:ascii="Times New Roman" w:hAnsi="Times New Roman" w:cs="Times New Roman"/>
                <w:sz w:val="32"/>
                <w:szCs w:val="32"/>
              </w:rPr>
              <w:t>. Профессионализмы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8346F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п.23</w:t>
            </w:r>
            <w:r w:rsidR="008346FD">
              <w:rPr>
                <w:rFonts w:ascii="Times New Roman" w:hAnsi="Times New Roman" w:cs="Times New Roman"/>
                <w:sz w:val="32"/>
                <w:szCs w:val="32"/>
              </w:rPr>
              <w:t>, 24</w:t>
            </w:r>
          </w:p>
          <w:p w14:paraId="1E0FE30D" w14:textId="3ECBAAF4" w:rsidR="00271AD3" w:rsidRDefault="006B4035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(син.п.22</w:t>
            </w:r>
            <w:r w:rsidR="008346FD">
              <w:rPr>
                <w:rFonts w:ascii="Times New Roman" w:hAnsi="Times New Roman" w:cs="Times New Roman"/>
                <w:sz w:val="32"/>
                <w:szCs w:val="32"/>
              </w:rPr>
              <w:t>, 23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14:paraId="4B64B785" w14:textId="77777777" w:rsidR="006B4035" w:rsidRDefault="006B4035" w:rsidP="006B403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Запишите и выучите определения в рабочую тетрадь.</w:t>
            </w:r>
          </w:p>
          <w:p w14:paraId="03396264" w14:textId="77777777" w:rsidR="006B4035" w:rsidRDefault="006B4035" w:rsidP="006B403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Упр.137 (син.107) – устно; выписать в рабочую тетрадь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слова ограниченного употребления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их значения.</w:t>
            </w:r>
          </w:p>
          <w:p w14:paraId="2A0D258B" w14:textId="77777777" w:rsidR="006B4035" w:rsidRDefault="008346FD" w:rsidP="006B403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 139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) – устно; письменно составить предложения, из которых было бы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ясно  смысловое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различие употребления слов одеть-надеть)</w:t>
            </w:r>
          </w:p>
          <w:p w14:paraId="6354DBFC" w14:textId="081BA3A4" w:rsidR="008346FD" w:rsidRDefault="008346FD" w:rsidP="006B403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Упр.112 – устно</w:t>
            </w:r>
          </w:p>
          <w:p w14:paraId="518EB456" w14:textId="2DEA97D7" w:rsidR="008346FD" w:rsidRPr="006B4035" w:rsidRDefault="008346FD" w:rsidP="006B4035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Запишите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2-3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слова, которые являются профессиональными в работе, специальности, профессии ваших родителей (не забудьте указать род занятий родителей и значение этих слов).</w:t>
            </w:r>
          </w:p>
        </w:tc>
      </w:tr>
      <w:tr w:rsidR="004D2F18" w14:paraId="75C760D5" w14:textId="77777777" w:rsidTr="007529B4">
        <w:tc>
          <w:tcPr>
            <w:tcW w:w="1472" w:type="dxa"/>
            <w:vMerge/>
          </w:tcPr>
          <w:p w14:paraId="77FEF66C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0B40941C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477EA7D9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28.09.21</w:t>
            </w:r>
          </w:p>
        </w:tc>
        <w:tc>
          <w:tcPr>
            <w:tcW w:w="6072" w:type="dxa"/>
          </w:tcPr>
          <w:p w14:paraId="09C5DBC7" w14:textId="77777777" w:rsidR="00271AD3" w:rsidRDefault="008346FD" w:rsidP="008346F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Диалектизмы. Жаргонизмы» - п.25, 26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 24)</w:t>
            </w:r>
          </w:p>
          <w:p w14:paraId="56653C85" w14:textId="77777777" w:rsidR="0033129B" w:rsidRDefault="0033129B" w:rsidP="008346FD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Запишите и выучите определения в рабочую тетрадь.</w:t>
            </w:r>
          </w:p>
          <w:p w14:paraId="76B87191" w14:textId="77777777" w:rsidR="0033129B" w:rsidRDefault="0033129B" w:rsidP="008346FD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Упр.148 (син.119)</w:t>
            </w:r>
          </w:p>
          <w:p w14:paraId="27A66B94" w14:textId="572455E3" w:rsidR="0033129B" w:rsidRDefault="0033129B" w:rsidP="008346FD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Упр.151 – устно</w:t>
            </w:r>
          </w:p>
          <w:p w14:paraId="27FFC1B4" w14:textId="4D5A1BCE" w:rsidR="0033129B" w:rsidRDefault="0033129B" w:rsidP="008346FD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14E98E59" wp14:editId="51ACF47B">
                  <wp:extent cx="4790894" cy="4455160"/>
                  <wp:effectExtent l="0" t="0" r="0" b="2540"/>
                  <wp:docPr id="13" name="Рисунок 1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014" cy="446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843A4" w14:textId="77777777" w:rsidR="0033129B" w:rsidRDefault="0033129B" w:rsidP="008346FD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Запишите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4-5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предложений с жаргонизмами, используемыми в вашей возрастной группе, так, чтобы было понятно значение этих слов.</w:t>
            </w:r>
          </w:p>
          <w:p w14:paraId="0A2B9D7A" w14:textId="77777777" w:rsidR="0033129B" w:rsidRDefault="0033129B" w:rsidP="0033129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DCB78AD" w14:textId="004EB853" w:rsidR="0033129B" w:rsidRDefault="0033129B" w:rsidP="003312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 «Эмоционально окрашенные слова» - п.27</w:t>
            </w:r>
          </w:p>
          <w:p w14:paraId="670200CC" w14:textId="52E5783D" w:rsidR="0033129B" w:rsidRDefault="0033129B" w:rsidP="003312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8429420" wp14:editId="3E8D0EDA">
                  <wp:extent cx="3728448" cy="4455160"/>
                  <wp:effectExtent l="0" t="0" r="5715" b="2540"/>
                  <wp:docPr id="14" name="Рисунок 1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47" cy="447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8E586" w14:textId="6D7DEF45" w:rsidR="0033129B" w:rsidRDefault="004D2F18" w:rsidP="003312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51239A" wp14:editId="2ACF9666">
                  <wp:extent cx="4155168" cy="4455160"/>
                  <wp:effectExtent l="0" t="0" r="0" b="2540"/>
                  <wp:docPr id="15" name="Рисунок 1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444" cy="44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2484A" w14:textId="03840B91" w:rsidR="004D2F18" w:rsidRDefault="004D2F18" w:rsidP="0033129B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Запишите и выучите определени</w:t>
            </w:r>
            <w:r w:rsidR="00681E2F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рабочую тетрадь.</w:t>
            </w:r>
          </w:p>
          <w:p w14:paraId="03C5896E" w14:textId="35AB3DC2" w:rsidR="004D2F18" w:rsidRDefault="004D2F18" w:rsidP="0033129B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Упр.156 –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60FA1A14" w14:textId="40D14EB2" w:rsidR="004D2F18" w:rsidRPr="004D2F18" w:rsidRDefault="004D2F18" w:rsidP="0033129B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 157 – выписать только слова с пропущенными буквами и объяснить правописание (как мы делали в классе).</w:t>
            </w:r>
          </w:p>
        </w:tc>
      </w:tr>
      <w:tr w:rsidR="004D2F18" w14:paraId="1B7F65A2" w14:textId="77777777" w:rsidTr="007529B4">
        <w:tc>
          <w:tcPr>
            <w:tcW w:w="1472" w:type="dxa"/>
            <w:vMerge/>
          </w:tcPr>
          <w:p w14:paraId="7CDAB6F9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6DAA685D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3D72A601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29.09.21</w:t>
            </w:r>
          </w:p>
        </w:tc>
        <w:tc>
          <w:tcPr>
            <w:tcW w:w="6072" w:type="dxa"/>
          </w:tcPr>
          <w:p w14:paraId="63E6EC4A" w14:textId="0E77BBFC" w:rsidR="00271AD3" w:rsidRDefault="004D2F18" w:rsidP="004D2F1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Тема: «Исконно русские и заимствованные слова» </w:t>
            </w:r>
            <w:r w:rsidR="00681E2F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п.25 (син.28)</w:t>
            </w:r>
          </w:p>
          <w:p w14:paraId="5BB3640F" w14:textId="77777777" w:rsidR="00681E2F" w:rsidRDefault="004D2F18" w:rsidP="00681E2F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Какие слова называются исконно русскими? (устно)</w:t>
            </w:r>
          </w:p>
          <w:p w14:paraId="6F694B94" w14:textId="457278CD" w:rsidR="00681E2F" w:rsidRPr="00681E2F" w:rsidRDefault="004D2F18" w:rsidP="00681E2F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681E2F">
              <w:rPr>
                <w:rFonts w:ascii="Times New Roman" w:hAnsi="Times New Roman" w:cs="Times New Roman"/>
                <w:sz w:val="32"/>
                <w:szCs w:val="32"/>
              </w:rPr>
              <w:t xml:space="preserve">Какие слова называются исконно </w:t>
            </w:r>
            <w:r w:rsidRPr="00681E2F">
              <w:rPr>
                <w:rFonts w:ascii="Times New Roman" w:hAnsi="Times New Roman" w:cs="Times New Roman"/>
                <w:sz w:val="32"/>
                <w:szCs w:val="32"/>
              </w:rPr>
              <w:t>заимствованными</w:t>
            </w:r>
            <w:r w:rsidRPr="00681E2F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  <w:r w:rsidR="00681E2F" w:rsidRPr="00681E2F">
              <w:rPr>
                <w:rFonts w:ascii="Times New Roman" w:hAnsi="Times New Roman" w:cs="Times New Roman"/>
                <w:sz w:val="32"/>
                <w:szCs w:val="32"/>
              </w:rPr>
              <w:t>Запишите и выучите определени</w:t>
            </w:r>
            <w:r w:rsidR="00681E2F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="00681E2F" w:rsidRPr="00681E2F">
              <w:rPr>
                <w:rFonts w:ascii="Times New Roman" w:hAnsi="Times New Roman" w:cs="Times New Roman"/>
                <w:sz w:val="32"/>
                <w:szCs w:val="32"/>
              </w:rPr>
              <w:t xml:space="preserve"> в рабочую тетрадь.</w:t>
            </w:r>
          </w:p>
          <w:p w14:paraId="77522E39" w14:textId="1C09C016" w:rsidR="004D2F18" w:rsidRDefault="004D2F18" w:rsidP="004D2F18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Где можно узнать происхождение этих слов? </w:t>
            </w:r>
            <w:r w:rsidR="00681E2F">
              <w:rPr>
                <w:rFonts w:ascii="Times New Roman" w:hAnsi="Times New Roman" w:cs="Times New Roman"/>
                <w:sz w:val="32"/>
                <w:szCs w:val="32"/>
              </w:rPr>
              <w:t>- устно</w:t>
            </w:r>
          </w:p>
          <w:p w14:paraId="161B80FB" w14:textId="1CFA59DB" w:rsidR="004D2F18" w:rsidRDefault="004D2F18" w:rsidP="004D2F18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Упр.161 (син.123) – устно</w:t>
            </w:r>
          </w:p>
          <w:p w14:paraId="0C1B431C" w14:textId="77777777" w:rsidR="004D2F18" w:rsidRDefault="004D2F18" w:rsidP="004D2F18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Упр.164 (син.126) –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725755B1" w14:textId="7DC891FE" w:rsidR="00681E2F" w:rsidRPr="004D2F18" w:rsidRDefault="00681E2F" w:rsidP="004D2F18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Запишите в словарик словарные слова: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рЕформа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пИджак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4D2F18" w14:paraId="41C9D2FF" w14:textId="77777777" w:rsidTr="007529B4">
        <w:tc>
          <w:tcPr>
            <w:tcW w:w="1472" w:type="dxa"/>
            <w:vMerge/>
          </w:tcPr>
          <w:p w14:paraId="016AB4EC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75AB76A1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4DF307D5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30.09.21</w:t>
            </w:r>
          </w:p>
        </w:tc>
        <w:tc>
          <w:tcPr>
            <w:tcW w:w="6072" w:type="dxa"/>
          </w:tcPr>
          <w:p w14:paraId="17BA5EB5" w14:textId="77777777" w:rsidR="00E0693B" w:rsidRDefault="00681E2F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«Неологизмы» - п.29 (син.26)</w:t>
            </w:r>
          </w:p>
          <w:p w14:paraId="04EE1747" w14:textId="0364B693" w:rsidR="00681E2F" w:rsidRDefault="00681E2F" w:rsidP="00681E2F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Запишите и выучите определение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неологизмов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 рабочую тетрадь.</w:t>
            </w:r>
          </w:p>
          <w:p w14:paraId="49BCE431" w14:textId="0FA17938" w:rsidR="00681E2F" w:rsidRDefault="00681E2F" w:rsidP="00681E2F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Упр.170, 171 (син.130, 131) – устно</w:t>
            </w:r>
          </w:p>
          <w:p w14:paraId="7A023575" w14:textId="1D9D78E4" w:rsidR="00681E2F" w:rsidRPr="00681E2F" w:rsidRDefault="00681E2F" w:rsidP="00681E2F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Запишите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2-3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неологизма, связанные с использованием Интернет-пространства и компьютерных технологий, укажите их значение.</w:t>
            </w:r>
          </w:p>
        </w:tc>
      </w:tr>
      <w:tr w:rsidR="004D2F18" w14:paraId="7808B11E" w14:textId="77777777" w:rsidTr="007529B4">
        <w:tc>
          <w:tcPr>
            <w:tcW w:w="1472" w:type="dxa"/>
            <w:vMerge/>
          </w:tcPr>
          <w:p w14:paraId="76B06676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6857B74C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081FD753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01.10.21</w:t>
            </w:r>
          </w:p>
        </w:tc>
        <w:tc>
          <w:tcPr>
            <w:tcW w:w="6072" w:type="dxa"/>
          </w:tcPr>
          <w:p w14:paraId="78F27F77" w14:textId="77777777" w:rsidR="00271AD3" w:rsidRDefault="00681E2F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«Устаревшие слова» - п. 29 (син.27)</w:t>
            </w:r>
          </w:p>
          <w:p w14:paraId="0A10FAE9" w14:textId="3FA93F13" w:rsidR="00681E2F" w:rsidRDefault="00681E2F" w:rsidP="00681E2F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Запишите и выучите определение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устаревших слов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рабочую тетрадь.</w:t>
            </w:r>
          </w:p>
          <w:p w14:paraId="4894302B" w14:textId="443549BD" w:rsidR="00681E2F" w:rsidRPr="00192D6C" w:rsidRDefault="00192D6C" w:rsidP="00192D6C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Упр. с витриной музея: рассмотрите изображённые предметы. Есть ли сейчас такие предметы? Где можно использовать эти слова несмотря на то, что они вышли из употребления? Составьте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2-3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предложения с использованием 2-3 слов.</w:t>
            </w:r>
          </w:p>
        </w:tc>
      </w:tr>
      <w:tr w:rsidR="004D2F18" w14:paraId="41E7E45F" w14:textId="77777777" w:rsidTr="007529B4">
        <w:tc>
          <w:tcPr>
            <w:tcW w:w="1472" w:type="dxa"/>
          </w:tcPr>
          <w:p w14:paraId="007FC164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</w:tcPr>
          <w:p w14:paraId="402AC59C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43EBD8ED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072" w:type="dxa"/>
          </w:tcPr>
          <w:p w14:paraId="49EDC693" w14:textId="77777777" w:rsidR="00271AD3" w:rsidRPr="00772DE4" w:rsidRDefault="00271AD3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D2F18" w14:paraId="1F36A110" w14:textId="77777777" w:rsidTr="007529B4">
        <w:tc>
          <w:tcPr>
            <w:tcW w:w="1472" w:type="dxa"/>
            <w:vMerge w:val="restart"/>
          </w:tcPr>
          <w:p w14:paraId="7830EAB9" w14:textId="12706734" w:rsidR="00271AD3" w:rsidRDefault="003E625D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Литература</w:t>
            </w:r>
          </w:p>
        </w:tc>
        <w:tc>
          <w:tcPr>
            <w:tcW w:w="991" w:type="dxa"/>
            <w:vMerge w:val="restart"/>
          </w:tcPr>
          <w:p w14:paraId="07A9AFB9" w14:textId="1F10D2E7" w:rsidR="00271AD3" w:rsidRDefault="003E625D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а,б</w:t>
            </w:r>
            <w:proofErr w:type="gram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классы</w:t>
            </w:r>
          </w:p>
        </w:tc>
        <w:tc>
          <w:tcPr>
            <w:tcW w:w="1036" w:type="dxa"/>
          </w:tcPr>
          <w:p w14:paraId="13C71112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27.09.21</w:t>
            </w:r>
          </w:p>
        </w:tc>
        <w:tc>
          <w:tcPr>
            <w:tcW w:w="6072" w:type="dxa"/>
          </w:tcPr>
          <w:p w14:paraId="79EC3051" w14:textId="4FF0F9CB" w:rsidR="00E0693B" w:rsidRDefault="00F702F5" w:rsidP="00F702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 «</w:t>
            </w:r>
            <w:r w:rsidR="002844EF">
              <w:rPr>
                <w:rFonts w:ascii="Times New Roman" w:hAnsi="Times New Roman" w:cs="Times New Roman"/>
                <w:sz w:val="32"/>
                <w:szCs w:val="32"/>
              </w:rPr>
              <w:t xml:space="preserve">Из русской литературы </w:t>
            </w:r>
            <w:r w:rsidR="002844E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XVIII</w:t>
            </w:r>
            <w:r w:rsidR="002844EF">
              <w:rPr>
                <w:rFonts w:ascii="Times New Roman" w:hAnsi="Times New Roman" w:cs="Times New Roman"/>
                <w:sz w:val="32"/>
                <w:szCs w:val="32"/>
              </w:rPr>
              <w:t xml:space="preserve"> века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  <w:r w:rsidR="002844EF">
              <w:rPr>
                <w:rFonts w:ascii="Times New Roman" w:hAnsi="Times New Roman" w:cs="Times New Roman"/>
                <w:sz w:val="32"/>
                <w:szCs w:val="32"/>
              </w:rPr>
              <w:t>– (учебник 2019 г. – с.101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-104).</w:t>
            </w:r>
          </w:p>
          <w:p w14:paraId="6DD959AE" w14:textId="261A5C28" w:rsidR="00F702F5" w:rsidRDefault="00F702F5" w:rsidP="00F702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Ответьте на вопросы (письменно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2-3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предложения):</w:t>
            </w:r>
          </w:p>
          <w:p w14:paraId="2B2EB61D" w14:textId="77777777" w:rsidR="00F702F5" w:rsidRDefault="00F702F5" w:rsidP="00F702F5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Какие изменения произошли в литературе в этот период?</w:t>
            </w:r>
          </w:p>
          <w:p w14:paraId="663876E8" w14:textId="4EF25FCB" w:rsidR="00F702F5" w:rsidRPr="00F702F5" w:rsidRDefault="00F702F5" w:rsidP="00F702F5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Чем это было вызвано (перечислите достижения в развитии России в этот период)?</w:t>
            </w:r>
          </w:p>
        </w:tc>
      </w:tr>
      <w:tr w:rsidR="004D2F18" w14:paraId="340F636C" w14:textId="77777777" w:rsidTr="007529B4">
        <w:tc>
          <w:tcPr>
            <w:tcW w:w="1472" w:type="dxa"/>
            <w:vMerge/>
          </w:tcPr>
          <w:p w14:paraId="0DCDA32E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24F9D050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1EB9542C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29.09.21</w:t>
            </w:r>
          </w:p>
        </w:tc>
        <w:tc>
          <w:tcPr>
            <w:tcW w:w="6072" w:type="dxa"/>
          </w:tcPr>
          <w:p w14:paraId="293DA73B" w14:textId="60467EE9" w:rsidR="00271AD3" w:rsidRDefault="00F702F5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«Михаил Васильевич Ломоносов 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1711-1765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)» (знать имя и годы жизни!!!)</w:t>
            </w:r>
          </w:p>
          <w:p w14:paraId="0B7FA6F6" w14:textId="77777777" w:rsidR="00F702F5" w:rsidRDefault="00F702F5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53FD0D1" w14:textId="199ABCB7" w:rsidR="00F702F5" w:rsidRDefault="00F702F5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Читать с.105-111 ил посмотрите фильм о Ломоносове </w:t>
            </w:r>
            <w:hyperlink r:id="rId8" w:history="1">
              <w:r w:rsidRPr="00C2603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https://youtu.be/s3kszBOMtSU</w:t>
              </w:r>
            </w:hyperlink>
          </w:p>
          <w:p w14:paraId="6EF47A94" w14:textId="3A79FF31" w:rsidR="00F702F5" w:rsidRPr="00772DE4" w:rsidRDefault="00F702F5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Запишите в тетрадь то, что вам показалось особенно интересным о Ломоносове.</w:t>
            </w:r>
          </w:p>
        </w:tc>
      </w:tr>
      <w:tr w:rsidR="004D2F18" w14:paraId="51ED8B3C" w14:textId="77777777" w:rsidTr="007529B4">
        <w:tc>
          <w:tcPr>
            <w:tcW w:w="1472" w:type="dxa"/>
            <w:vMerge/>
          </w:tcPr>
          <w:p w14:paraId="4D65F030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5ABC45FD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03D5F1FA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01.10.21</w:t>
            </w:r>
          </w:p>
        </w:tc>
        <w:tc>
          <w:tcPr>
            <w:tcW w:w="6072" w:type="dxa"/>
          </w:tcPr>
          <w:p w14:paraId="7C8E386E" w14:textId="41EEF1D9" w:rsidR="00E0693B" w:rsidRDefault="006B4035" w:rsidP="006B40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 Запишите в тетрадь и выучите определения:</w:t>
            </w:r>
          </w:p>
          <w:p w14:paraId="7157250E" w14:textId="77777777" w:rsidR="006B4035" w:rsidRDefault="006B4035" w:rsidP="006B40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иносказание, композиция, фигуры речи,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рифма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18D8D845" w14:textId="715CAD50" w:rsidR="006B4035" w:rsidRPr="006B4035" w:rsidRDefault="006B4035" w:rsidP="006B40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6B4035">
              <w:rPr>
                <w:rFonts w:ascii="Times New Roman" w:hAnsi="Times New Roman" w:cs="Times New Roman"/>
                <w:sz w:val="32"/>
                <w:szCs w:val="32"/>
              </w:rPr>
              <w:t>Прочитайте стихотворение «Стихи, сочинённые по дороге в Петергоф». Ответьте на вопросы к этому стихотворению на с.112.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Дождитесь информации в беседе, чтобы сделать записи в тетрадь.</w:t>
            </w:r>
          </w:p>
        </w:tc>
      </w:tr>
      <w:tr w:rsidR="004D2F18" w14:paraId="75EC34D5" w14:textId="77777777" w:rsidTr="007529B4">
        <w:tc>
          <w:tcPr>
            <w:tcW w:w="1472" w:type="dxa"/>
          </w:tcPr>
          <w:p w14:paraId="2103512B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</w:tcPr>
          <w:p w14:paraId="174DA655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18F2B7D7" w14:textId="77777777" w:rsidR="00271AD3" w:rsidRDefault="00271AD3" w:rsidP="00271A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072" w:type="dxa"/>
          </w:tcPr>
          <w:p w14:paraId="328365FC" w14:textId="77777777" w:rsidR="00271AD3" w:rsidRPr="00772DE4" w:rsidRDefault="00271AD3" w:rsidP="00271A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D2F18" w:rsidRPr="00772DE4" w14:paraId="38069CDD" w14:textId="77777777" w:rsidTr="007529B4">
        <w:tc>
          <w:tcPr>
            <w:tcW w:w="1472" w:type="dxa"/>
            <w:vMerge w:val="restart"/>
          </w:tcPr>
          <w:p w14:paraId="186A751E" w14:textId="1D158CC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Русский язык</w:t>
            </w:r>
          </w:p>
        </w:tc>
        <w:tc>
          <w:tcPr>
            <w:tcW w:w="991" w:type="dxa"/>
            <w:vMerge w:val="restart"/>
          </w:tcPr>
          <w:p w14:paraId="20E677E3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9а</w:t>
            </w:r>
          </w:p>
          <w:p w14:paraId="471BAD9B" w14:textId="21DA5CA1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класс</w:t>
            </w:r>
          </w:p>
        </w:tc>
        <w:tc>
          <w:tcPr>
            <w:tcW w:w="1036" w:type="dxa"/>
          </w:tcPr>
          <w:p w14:paraId="0BDFE582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27.09.21</w:t>
            </w:r>
          </w:p>
        </w:tc>
        <w:tc>
          <w:tcPr>
            <w:tcW w:w="6072" w:type="dxa"/>
          </w:tcPr>
          <w:p w14:paraId="4940B427" w14:textId="77777777" w:rsidR="003E625D" w:rsidRPr="00FE30DA" w:rsidRDefault="003E625D" w:rsidP="000110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14:paraId="4CDB120D" w14:textId="6A9DC625" w:rsidR="008316BB" w:rsidRPr="00FE30DA" w:rsidRDefault="00192D6C" w:rsidP="00FE30DA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hyperlink r:id="rId9" w:history="1">
              <w:r w:rsidR="008316BB" w:rsidRPr="00FE30DA">
                <w:rPr>
                  <w:rStyle w:val="a5"/>
                  <w:sz w:val="28"/>
                  <w:szCs w:val="28"/>
                </w:rPr>
                <w:t>https://youtu.be/K7PuM4hoLRY</w:t>
              </w:r>
            </w:hyperlink>
            <w:r w:rsidR="00FE30DA" w:rsidRPr="00FE30DA">
              <w:rPr>
                <w:rStyle w:val="a5"/>
                <w:sz w:val="28"/>
                <w:szCs w:val="28"/>
              </w:rPr>
              <w:t xml:space="preserve"> - </w:t>
            </w:r>
            <w:r w:rsidR="008316BB" w:rsidRPr="00FE30DA">
              <w:rPr>
                <w:color w:val="000000"/>
                <w:sz w:val="28"/>
                <w:szCs w:val="28"/>
              </w:rPr>
              <w:t>Диктант «Дорога к озеру»</w:t>
            </w:r>
            <w:r w:rsidR="00FE30DA">
              <w:rPr>
                <w:color w:val="000000"/>
                <w:sz w:val="28"/>
                <w:szCs w:val="28"/>
              </w:rPr>
              <w:t xml:space="preserve"> (</w:t>
            </w:r>
            <w:r w:rsidR="00FE30DA" w:rsidRPr="00FE30DA">
              <w:rPr>
                <w:color w:val="000000"/>
                <w:sz w:val="28"/>
                <w:szCs w:val="28"/>
              </w:rPr>
              <w:t>прослушайте и напишите диктант</w:t>
            </w:r>
            <w:r w:rsidR="00FE30DA">
              <w:rPr>
                <w:color w:val="000000"/>
                <w:sz w:val="28"/>
                <w:szCs w:val="28"/>
              </w:rPr>
              <w:t>)</w:t>
            </w:r>
          </w:p>
          <w:p w14:paraId="57BF8DE0" w14:textId="55D37B19" w:rsidR="003665BB" w:rsidRPr="00FE30DA" w:rsidRDefault="00FE30DA" w:rsidP="00FE30DA">
            <w:pPr>
              <w:pStyle w:val="a4"/>
              <w:spacing w:before="0" w:beforeAutospacing="0" w:after="0" w:afterAutospacing="0"/>
              <w:rPr>
                <w:color w:val="1A1A1A"/>
                <w:sz w:val="28"/>
                <w:szCs w:val="28"/>
              </w:rPr>
            </w:pPr>
            <w:r w:rsidRPr="00FE30DA">
              <w:rPr>
                <w:color w:val="1A1A1A"/>
                <w:sz w:val="28"/>
                <w:szCs w:val="28"/>
              </w:rPr>
              <w:t>Выполните г</w:t>
            </w:r>
            <w:r w:rsidR="003665BB" w:rsidRPr="00FE30DA">
              <w:rPr>
                <w:color w:val="1A1A1A"/>
                <w:sz w:val="28"/>
                <w:szCs w:val="28"/>
              </w:rPr>
              <w:t>рамматическое задание</w:t>
            </w:r>
            <w:r w:rsidRPr="00FE30DA">
              <w:rPr>
                <w:color w:val="1A1A1A"/>
                <w:sz w:val="28"/>
                <w:szCs w:val="28"/>
              </w:rPr>
              <w:t xml:space="preserve"> по вариантам</w:t>
            </w:r>
            <w:r w:rsidR="00192D6C">
              <w:rPr>
                <w:color w:val="1A1A1A"/>
                <w:sz w:val="28"/>
                <w:szCs w:val="28"/>
              </w:rPr>
              <w:t xml:space="preserve"> (по 4 задания для двух вариантов)</w:t>
            </w:r>
          </w:p>
          <w:p w14:paraId="332FDEED" w14:textId="0628AE18" w:rsidR="003665BB" w:rsidRPr="00FE30DA" w:rsidRDefault="003665BB" w:rsidP="00FE30D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Замените словосочетание, построенное на основе управления, синонимичным словосочетанием со связью</w:t>
            </w:r>
            <w:r w:rsidRPr="00FE30DA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E30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согласование</w:t>
            </w:r>
            <w:r w:rsidRPr="00FE30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Напишите получившееся словосочетание.</w:t>
            </w:r>
          </w:p>
          <w:p w14:paraId="2F867F6D" w14:textId="77777777" w:rsidR="00D62C0F" w:rsidRPr="00FE30DA" w:rsidRDefault="00D62C0F" w:rsidP="00FE30DA">
            <w:pPr>
              <w:pStyle w:val="a4"/>
              <w:spacing w:before="0" w:beforeAutospacing="0" w:after="0" w:afterAutospacing="0"/>
              <w:rPr>
                <w:color w:val="1A1A1A"/>
                <w:sz w:val="28"/>
                <w:szCs w:val="28"/>
              </w:rPr>
            </w:pPr>
            <w:r w:rsidRPr="00FE30DA">
              <w:rPr>
                <w:color w:val="1A1A1A"/>
                <w:sz w:val="28"/>
                <w:szCs w:val="28"/>
              </w:rPr>
              <w:t>1 вариант: запах дыма</w:t>
            </w:r>
          </w:p>
          <w:p w14:paraId="55D3434D" w14:textId="77777777" w:rsidR="00D62C0F" w:rsidRPr="00FE30DA" w:rsidRDefault="00D62C0F" w:rsidP="00FE30DA">
            <w:pPr>
              <w:pStyle w:val="a4"/>
              <w:spacing w:before="0" w:beforeAutospacing="0" w:after="0" w:afterAutospacing="0"/>
              <w:rPr>
                <w:color w:val="1A1A1A"/>
                <w:sz w:val="28"/>
                <w:szCs w:val="28"/>
              </w:rPr>
            </w:pPr>
            <w:r w:rsidRPr="00FE30DA">
              <w:rPr>
                <w:color w:val="1A1A1A"/>
                <w:sz w:val="28"/>
                <w:szCs w:val="28"/>
              </w:rPr>
              <w:t xml:space="preserve">2 вариант: затмение солнца </w:t>
            </w:r>
          </w:p>
          <w:p w14:paraId="61AB9167" w14:textId="77777777" w:rsidR="00D62C0F" w:rsidRPr="00FE30DA" w:rsidRDefault="00D62C0F" w:rsidP="00FE30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B0482" w14:textId="753E5165" w:rsidR="00D62C0F" w:rsidRPr="00FE30DA" w:rsidRDefault="00D62C0F" w:rsidP="00FE30D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 </w:t>
            </w:r>
            <w:proofErr w:type="gramStart"/>
            <w:r w:rsidRPr="00FE30DA">
              <w:rPr>
                <w:rFonts w:ascii="Times New Roman" w:hAnsi="Times New Roman" w:cs="Times New Roman"/>
                <w:sz w:val="28"/>
                <w:szCs w:val="28"/>
              </w:rPr>
              <w:t>3-его</w:t>
            </w:r>
            <w:proofErr w:type="gramEnd"/>
            <w:r w:rsidRPr="00FE30DA">
              <w:rPr>
                <w:rFonts w:ascii="Times New Roman" w:hAnsi="Times New Roman" w:cs="Times New Roman"/>
                <w:sz w:val="28"/>
                <w:szCs w:val="28"/>
              </w:rPr>
              <w:t xml:space="preserve"> абзаца выпишите причастие и выполните его морфологический разбор</w:t>
            </w:r>
          </w:p>
          <w:p w14:paraId="1FA13C5A" w14:textId="77777777" w:rsidR="00D62C0F" w:rsidRPr="00FE30DA" w:rsidRDefault="00D62C0F" w:rsidP="00FE30DA">
            <w:pPr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 вариант: в прошедшем времени</w:t>
            </w:r>
          </w:p>
          <w:p w14:paraId="079513DA" w14:textId="77777777" w:rsidR="00D62C0F" w:rsidRPr="00FE30DA" w:rsidRDefault="00D62C0F" w:rsidP="00FE30DA">
            <w:pPr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2 вариант: в настоящем времени</w:t>
            </w:r>
          </w:p>
          <w:p w14:paraId="72C58C38" w14:textId="77777777" w:rsidR="00D62C0F" w:rsidRPr="00FE30DA" w:rsidRDefault="00D62C0F" w:rsidP="00D62C0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7698B" w14:textId="4B5A9FF7" w:rsidR="00D62C0F" w:rsidRDefault="00D62C0F" w:rsidP="003665B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sz w:val="28"/>
                <w:szCs w:val="28"/>
              </w:rPr>
              <w:t>Выполните морфемный разбор выше указанных причастий.</w:t>
            </w:r>
          </w:p>
          <w:p w14:paraId="6EB7AB6E" w14:textId="77777777" w:rsidR="00192D6C" w:rsidRPr="00FE30DA" w:rsidRDefault="00192D6C" w:rsidP="00192D6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1E1AD" w14:textId="1A6A1941" w:rsidR="00D62C0F" w:rsidRPr="00FE30DA" w:rsidRDefault="00D62C0F" w:rsidP="003665B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sz w:val="28"/>
                <w:szCs w:val="28"/>
              </w:rPr>
              <w:t>Выполните синтаксический разбор предложения:</w:t>
            </w:r>
          </w:p>
          <w:p w14:paraId="525660FF" w14:textId="14ED38B6" w:rsidR="00D62C0F" w:rsidRPr="00FE30DA" w:rsidRDefault="00D62C0F" w:rsidP="00D62C0F">
            <w:pPr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1 вариант: Каждую осень я приезжал в лесную деревню и шел от нее к озеру.</w:t>
            </w:r>
          </w:p>
          <w:p w14:paraId="277469AB" w14:textId="3C3B4E0F" w:rsidR="008316BB" w:rsidRPr="00FE30DA" w:rsidRDefault="00D62C0F" w:rsidP="00D62C0F">
            <w:pPr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2 вариант: </w:t>
            </w:r>
            <w:r w:rsidR="003665BB" w:rsidRPr="00FE30D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Каждый раз Ленька выскакивал из избы и бежал мне на</w:t>
            </w:r>
            <w:r w:rsidR="003665BB" w:rsidRPr="00FE30D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softHyphen/>
              <w:t>встречу.</w:t>
            </w:r>
          </w:p>
        </w:tc>
      </w:tr>
      <w:tr w:rsidR="004D2F18" w:rsidRPr="00772DE4" w14:paraId="1C84DF42" w14:textId="77777777" w:rsidTr="007529B4">
        <w:tc>
          <w:tcPr>
            <w:tcW w:w="1472" w:type="dxa"/>
            <w:vMerge/>
          </w:tcPr>
          <w:p w14:paraId="70BC98A8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0E396516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4AE7C0CD" w14:textId="751C197B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29.09.21</w:t>
            </w:r>
          </w:p>
        </w:tc>
        <w:tc>
          <w:tcPr>
            <w:tcW w:w="6072" w:type="dxa"/>
          </w:tcPr>
          <w:p w14:paraId="078EBB66" w14:textId="77777777" w:rsidR="003E625D" w:rsidRPr="00FE30DA" w:rsidRDefault="00D62C0F" w:rsidP="000110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sz w:val="28"/>
                <w:szCs w:val="28"/>
              </w:rPr>
              <w:t>Устное описание фотографии</w:t>
            </w:r>
          </w:p>
          <w:p w14:paraId="613CD623" w14:textId="12738C4E" w:rsidR="00D62C0F" w:rsidRPr="00FE30DA" w:rsidRDefault="00D62C0F" w:rsidP="00D62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0DA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FE30DA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"/var/folders/fg/n12mvbc156n49_rwpw4htprc0000gn/T/com.microsoft.Word/WebArchiveCopyPasteTempFiles/get_file?id=22251" \* MERGEFORMATINET </w:instrText>
            </w:r>
            <w:r w:rsidRPr="00FE30DA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FE30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C2EE4D" wp14:editId="5BDB986E">
                  <wp:extent cx="5713095" cy="3796665"/>
                  <wp:effectExtent l="0" t="0" r="190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95" cy="379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0DA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25E02B83" w14:textId="77777777" w:rsidR="00D62C0F" w:rsidRPr="00FE30DA" w:rsidRDefault="00D62C0F" w:rsidP="00D62C0F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E30DA">
              <w:rPr>
                <w:color w:val="000000"/>
                <w:sz w:val="28"/>
                <w:szCs w:val="28"/>
              </w:rPr>
              <w:t>Не забудьте описать:</w:t>
            </w:r>
          </w:p>
          <w:p w14:paraId="23F1F890" w14:textId="77777777" w:rsidR="00D62C0F" w:rsidRPr="00FE30DA" w:rsidRDefault="00D62C0F" w:rsidP="00D62C0F">
            <w:pPr>
              <w:pStyle w:val="leftmargin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FE30DA">
              <w:rPr>
                <w:color w:val="000000"/>
                <w:sz w:val="28"/>
                <w:szCs w:val="28"/>
              </w:rPr>
              <w:t>1. кто запечатлён на фотографии;</w:t>
            </w:r>
          </w:p>
          <w:p w14:paraId="14D97A17" w14:textId="77777777" w:rsidR="00D62C0F" w:rsidRPr="00FE30DA" w:rsidRDefault="00D62C0F" w:rsidP="00D62C0F">
            <w:pPr>
              <w:pStyle w:val="leftmargin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FE30DA">
              <w:rPr>
                <w:color w:val="000000"/>
                <w:sz w:val="28"/>
                <w:szCs w:val="28"/>
              </w:rPr>
              <w:t>2. где происходит действие;</w:t>
            </w:r>
          </w:p>
          <w:p w14:paraId="762D8CA9" w14:textId="77777777" w:rsidR="00D62C0F" w:rsidRPr="00FE30DA" w:rsidRDefault="00D62C0F" w:rsidP="00D62C0F">
            <w:pPr>
              <w:pStyle w:val="leftmargin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FE30DA">
              <w:rPr>
                <w:color w:val="000000"/>
                <w:sz w:val="28"/>
                <w:szCs w:val="28"/>
              </w:rPr>
              <w:t>3. что делают зрители;</w:t>
            </w:r>
          </w:p>
          <w:p w14:paraId="37DC6113" w14:textId="0261E1B8" w:rsidR="00D62C0F" w:rsidRPr="00FE30DA" w:rsidRDefault="00D62C0F" w:rsidP="00D62C0F">
            <w:pPr>
              <w:pStyle w:val="leftmargin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FE30DA">
              <w:rPr>
                <w:color w:val="000000"/>
                <w:sz w:val="28"/>
                <w:szCs w:val="28"/>
              </w:rPr>
              <w:t>4. как передан напряжённый момент кинофильма.</w:t>
            </w:r>
          </w:p>
        </w:tc>
      </w:tr>
      <w:tr w:rsidR="004D2F18" w:rsidRPr="00772DE4" w14:paraId="5DBFF08F" w14:textId="77777777" w:rsidTr="007529B4">
        <w:tc>
          <w:tcPr>
            <w:tcW w:w="1472" w:type="dxa"/>
            <w:vMerge/>
          </w:tcPr>
          <w:p w14:paraId="3075BA26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2F730F1C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6C176DB3" w14:textId="7C3C418C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30.09.21</w:t>
            </w:r>
          </w:p>
        </w:tc>
        <w:tc>
          <w:tcPr>
            <w:tcW w:w="6072" w:type="dxa"/>
          </w:tcPr>
          <w:p w14:paraId="59D865A2" w14:textId="0219BBA4" w:rsidR="0062128A" w:rsidRPr="00772DE4" w:rsidRDefault="0033129B" w:rsidP="002844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Сочинение по картине – смотрите информацию в беседе класса.</w:t>
            </w:r>
          </w:p>
        </w:tc>
      </w:tr>
      <w:tr w:rsidR="004D2F18" w:rsidRPr="00772DE4" w14:paraId="553BD61F" w14:textId="77777777" w:rsidTr="007529B4">
        <w:tc>
          <w:tcPr>
            <w:tcW w:w="1472" w:type="dxa"/>
          </w:tcPr>
          <w:p w14:paraId="787A49AC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</w:tcPr>
          <w:p w14:paraId="06694D0B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10BD454A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072" w:type="dxa"/>
          </w:tcPr>
          <w:p w14:paraId="4817D464" w14:textId="77777777" w:rsidR="003E625D" w:rsidRPr="00772DE4" w:rsidRDefault="003E625D" w:rsidP="00FE30D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D2F18" w:rsidRPr="00772DE4" w14:paraId="1FA40BC9" w14:textId="77777777" w:rsidTr="007529B4">
        <w:tc>
          <w:tcPr>
            <w:tcW w:w="1472" w:type="dxa"/>
            <w:vMerge w:val="restart"/>
          </w:tcPr>
          <w:p w14:paraId="2EE6FF4F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Литера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тура</w:t>
            </w:r>
          </w:p>
        </w:tc>
        <w:tc>
          <w:tcPr>
            <w:tcW w:w="991" w:type="dxa"/>
            <w:vMerge w:val="restart"/>
          </w:tcPr>
          <w:p w14:paraId="37FED2CD" w14:textId="77777777" w:rsidR="003E625D" w:rsidRDefault="003E625D" w:rsidP="003E62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9а</w:t>
            </w:r>
          </w:p>
          <w:p w14:paraId="6EDD473F" w14:textId="10F43157" w:rsidR="003E625D" w:rsidRDefault="003E625D" w:rsidP="003E62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класс</w:t>
            </w:r>
          </w:p>
        </w:tc>
        <w:tc>
          <w:tcPr>
            <w:tcW w:w="1036" w:type="dxa"/>
          </w:tcPr>
          <w:p w14:paraId="3A033C04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27.09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.21</w:t>
            </w:r>
          </w:p>
        </w:tc>
        <w:tc>
          <w:tcPr>
            <w:tcW w:w="6072" w:type="dxa"/>
          </w:tcPr>
          <w:p w14:paraId="0632FC8A" w14:textId="62342952" w:rsidR="0032448F" w:rsidRPr="007529B4" w:rsidRDefault="00FE30DA" w:rsidP="000110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Составьте конспект по теме «Денис Иванович 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Фонвизин. </w:t>
            </w:r>
          </w:p>
          <w:p w14:paraId="761DA1C7" w14:textId="0492938B" w:rsidR="003E625D" w:rsidRPr="007529B4" w:rsidRDefault="00FE30DA" w:rsidP="000110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>Комедия «Недоросль»</w:t>
            </w:r>
          </w:p>
          <w:p w14:paraId="50D79C5A" w14:textId="77777777" w:rsidR="007529B4" w:rsidRPr="007529B4" w:rsidRDefault="0032448F" w:rsidP="00FE30DA">
            <w:pPr>
              <w:rPr>
                <w:rStyle w:val="a8"/>
                <w:rFonts w:ascii="Times New Roman" w:hAnsi="Times New Roman" w:cs="Times New Roman"/>
                <w:b/>
                <w:bCs/>
                <w:color w:val="5F6368"/>
                <w:sz w:val="28"/>
                <w:szCs w:val="28"/>
              </w:rPr>
            </w:pPr>
            <w:r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 xml:space="preserve">Запишите в тетрадь </w:t>
            </w:r>
            <w:r w:rsidR="007529B4"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>о</w:t>
            </w:r>
            <w:r w:rsidR="007529B4" w:rsidRPr="007529B4">
              <w:rPr>
                <w:rStyle w:val="a8"/>
                <w:rFonts w:ascii="Times New Roman" w:hAnsi="Times New Roman" w:cs="Times New Roman"/>
                <w:b/>
                <w:bCs/>
                <w:color w:val="5F6368"/>
                <w:sz w:val="28"/>
                <w:szCs w:val="28"/>
              </w:rPr>
              <w:t xml:space="preserve"> </w:t>
            </w:r>
            <w:proofErr w:type="spellStart"/>
            <w:r w:rsidR="007529B4" w:rsidRPr="007529B4">
              <w:rPr>
                <w:rStyle w:val="a8"/>
                <w:rFonts w:ascii="Times New Roman" w:hAnsi="Times New Roman" w:cs="Times New Roman"/>
                <w:b/>
                <w:bCs/>
                <w:color w:val="5F6368"/>
                <w:sz w:val="28"/>
                <w:szCs w:val="28"/>
              </w:rPr>
              <w:t>Д.И.Фонвизине</w:t>
            </w:r>
            <w:proofErr w:type="spellEnd"/>
          </w:p>
          <w:p w14:paraId="36B48307" w14:textId="0FECB503" w:rsidR="004952CA" w:rsidRPr="007529B4" w:rsidRDefault="007529B4" w:rsidP="00FE30DA">
            <w:pPr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682870B9" wp14:editId="23CDAE15">
                  <wp:extent cx="3876040" cy="3056709"/>
                  <wp:effectExtent l="0" t="0" r="0" b="4445"/>
                  <wp:docPr id="9" name="Рисунок 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04" cy="308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 xml:space="preserve"> </w:t>
            </w:r>
            <w:r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 xml:space="preserve">Запишите в тетрадь </w:t>
            </w:r>
            <w:r w:rsidR="0032448F"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>определение:</w:t>
            </w:r>
          </w:p>
          <w:p w14:paraId="3B38E8D4" w14:textId="59B7365C" w:rsidR="004952CA" w:rsidRDefault="00FE30DA" w:rsidP="0032448F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>Комедия</w:t>
            </w:r>
            <w:r w:rsidRPr="007529B4">
              <w:rPr>
                <w:rStyle w:val="apple-converted-space"/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- это</w:t>
            </w:r>
            <w:proofErr w:type="gramEnd"/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про</w:t>
            </w: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и</w:t>
            </w: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зведение в драматургии, где автор, примен</w:t>
            </w:r>
            <w:r w:rsidR="004952CA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яя сатиру и</w:t>
            </w:r>
            <w:r w:rsidR="004952CA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</w:t>
            </w:r>
            <w:r w:rsidR="004952CA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юмор, высмеивает тот или иной порок, преобладающий в обществе или каком-то человеке.</w:t>
            </w:r>
          </w:p>
          <w:p w14:paraId="64AD5664" w14:textId="1F0EB14B" w:rsidR="007529B4" w:rsidRDefault="007529B4" w:rsidP="0032448F">
            <w:pPr>
              <w:rPr>
                <w:rStyle w:val="a8"/>
                <w:b/>
                <w:bCs/>
                <w:color w:val="5F6368"/>
                <w:sz w:val="28"/>
                <w:szCs w:val="28"/>
              </w:rPr>
            </w:pPr>
            <w:r w:rsidRPr="007529B4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>Запишите в тетрадь</w:t>
            </w:r>
            <w:r w:rsidR="00146CDD">
              <w:rPr>
                <w:rStyle w:val="a8"/>
                <w:rFonts w:ascii="Times New Roman" w:hAnsi="Times New Roman" w:cs="Times New Roman"/>
                <w:b/>
                <w:bCs/>
                <w:i w:val="0"/>
                <w:iCs w:val="0"/>
                <w:color w:val="5F6368"/>
                <w:sz w:val="28"/>
                <w:szCs w:val="28"/>
              </w:rPr>
              <w:t>:</w:t>
            </w:r>
          </w:p>
          <w:p w14:paraId="11B45A6C" w14:textId="18E2F820" w:rsidR="00146CDD" w:rsidRPr="007529B4" w:rsidRDefault="00146CDD" w:rsidP="0032448F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655A51C" wp14:editId="5E27C0A6">
                  <wp:extent cx="3702050" cy="2716912"/>
                  <wp:effectExtent l="0" t="0" r="0" b="1270"/>
                  <wp:docPr id="10" name="Рисунок 10" descr="Изображение выглядит как текст, газета, квитанц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текст, газета, квитанция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518" cy="274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76FE4" w14:textId="77777777" w:rsidR="00146CDD" w:rsidRDefault="00146CDD" w:rsidP="007529B4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</w:p>
          <w:p w14:paraId="0622075C" w14:textId="361679B2" w:rsidR="007529B4" w:rsidRDefault="007529B4" w:rsidP="007529B4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1 задание</w:t>
            </w:r>
          </w:p>
          <w:p w14:paraId="549ADD6C" w14:textId="23D84316" w:rsidR="0032448F" w:rsidRPr="007529B4" w:rsidRDefault="0032448F" w:rsidP="00324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Прочитайте или посмотрите 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>Часть 1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 xml:space="preserve"> Комедии</w:t>
            </w:r>
          </w:p>
          <w:p w14:paraId="542D621C" w14:textId="77777777" w:rsidR="0032448F" w:rsidRPr="007529B4" w:rsidRDefault="0032448F" w:rsidP="00324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7529B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https://youtu.be/wXmsXqIzLZM</w:t>
              </w:r>
            </w:hyperlink>
          </w:p>
          <w:p w14:paraId="42C1EC80" w14:textId="77777777" w:rsidR="0032448F" w:rsidRPr="007529B4" w:rsidRDefault="0032448F" w:rsidP="0032448F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</w:p>
          <w:p w14:paraId="6280FC5B" w14:textId="7C36DB4B" w:rsidR="007529B4" w:rsidRDefault="007529B4" w:rsidP="007529B4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задание</w:t>
            </w:r>
          </w:p>
          <w:p w14:paraId="347452DD" w14:textId="691015BB" w:rsidR="0032448F" w:rsidRPr="007529B4" w:rsidRDefault="0032448F" w:rsidP="00324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Составьте таблицу «Характеристика </w:t>
            </w: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lastRenderedPageBreak/>
              <w:t xml:space="preserve">отрицательных героев </w:t>
            </w:r>
            <w:r w:rsidR="00146CDD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комедии» (</w:t>
            </w: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по форме таблицы персонажей «Слова</w:t>
            </w:r>
            <w:r w:rsidR="007529B4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о полку Игореве»</w:t>
            </w:r>
            <w:proofErr w:type="gramStart"/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- </w:t>
            </w:r>
            <w:r w:rsidR="00146CDD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Не</w:t>
            </w:r>
            <w:proofErr w:type="gramEnd"/>
            <w:r w:rsidR="00146CDD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забывайте о цитатах из текста)</w:t>
            </w:r>
          </w:p>
          <w:p w14:paraId="37EFD098" w14:textId="77777777" w:rsidR="007529B4" w:rsidRPr="007529B4" w:rsidRDefault="007529B4" w:rsidP="003244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59AC967" w14:textId="77777777" w:rsidR="007529B4" w:rsidRPr="007529B4" w:rsidRDefault="007529B4" w:rsidP="007529B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>Митрофанушка (Простаков Митрофан)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– сын помещиков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Простаковых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. Он считается недорослем, </w:t>
            </w:r>
            <w:proofErr w:type="gram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т.к.</w:t>
            </w:r>
            <w:proofErr w:type="gram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ему 16 лет и он не достиг совершеннолетия. Соблюдая указ царя, Митрофанушка учится. Но делает это с большой неохотой. Он отличается тупостью, невежеством и ленью (сцены с учителями).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    Митрофан груб и жесток. Он ни во что не ставит своего отца, издевается над учителями и крепостными. Пользуется тем, что мать в нем души не чает, и вертит ею, как хочет.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    Митрофан остановился в своем развитии. О нем Софья говорит: «Он хотя и </w:t>
            </w:r>
            <w:proofErr w:type="gram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16-ти</w:t>
            </w:r>
            <w:proofErr w:type="gram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лет, а достиг уже до последней степени своего совершенства и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дале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не пойдет».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    В Митрофане сочетаются черты тирана и раба. Когда план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женить сына на богатой воспитаннице, Софье, не удается, недоросль ведет себя как раб. Он униженно просит прощения и покорно принимает от Стародума «свой приговор» - идти служить («По мне,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куды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велят»). Рабское воспитание привито герою, с одной стороны, крепостной нянькой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Еремеевной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, а, с другой стороны, всем миром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Простаковых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-Скотининых, у которых извращены понятия о чести.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     Через образ Митрофана Фонвизин показывает деградацию русского дворянства: из поколения в поколение невежество увеличивается, а грубость чувств доходит до животных инстинктов. Недаром Скотинин называет Митрофана «чушка проклятая». Причина такой деградации – в неправильном, уродующем воспитании.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    Образ Митрофанушки и само понятие 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lastRenderedPageBreak/>
              <w:t>«недоросль» стало нарицательным. Сейчас так говорят о невежественных и глупых людях.</w:t>
            </w:r>
          </w:p>
          <w:p w14:paraId="2E2D5F58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F6E2A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207C3" w14:textId="77777777" w:rsidR="007529B4" w:rsidRPr="007529B4" w:rsidRDefault="007529B4" w:rsidP="007529B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>Простакова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 xml:space="preserve"> – дворянка, мать Митрофанушки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и сестра Тараса Скотинина. Ее фамилия указывает на необразованность и невежество героини, а также на то, что в конце пьесы она попадает впросак.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    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Простакова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– движущее лицо комедии. Она замышляет женить Митрофана на богатой воспитаннице Софье (вопреки первоначальному намерению выдать ее за своего брата). Позже, когда ее планы рушатся,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Простакова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хочет тайно обвенчать молодых (несмотря на протесты Софьи).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    Главная черта в характере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– безумная, животная любовь к сыну. Она считает, что все, что выгодно для Митрофана, - хорошо, что невыгодно, то плохо. При этом способ, которым достигается выгода, не имеет значения. Так, пытаясь устранить соперника сына – своего брата Скотинина, она вцепляется в его шею и т. д. Таким образом, ее нравственные и моральные понятия полностью извращены. </w:t>
            </w:r>
            <w:proofErr w:type="gram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П.А.</w:t>
            </w:r>
            <w:proofErr w:type="gram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Вяземский писал о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: «Смесь наглости и низости, трусости и злобы, гнусного бесчеловечия ко всем и нежности, равно гнусной, к сыну, при всем том невежество, из коего… истекают все сии свойства…» Фонвизин видит две причины «злонравия» героини. Первая, внутренняя, причина – невежество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, не облагороженное воспитанием. Вторая, социальная, - указ Екатерины II «О вольности дворян», который невежественные дворяне поняли как полную власть над крепостными без всяких ограничений. В конце пьесы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Простакова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повержена. Она теряет все: власть над 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lastRenderedPageBreak/>
              <w:t>крепостными, имение, сына. Ее крах – это поражение всей прежней системы воспитания и залог победы новых идей, заявленных положительными персонажами пьесы.</w:t>
            </w:r>
          </w:p>
          <w:p w14:paraId="2A90C11F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D90B7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576C6" w14:textId="77777777" w:rsidR="007529B4" w:rsidRPr="007529B4" w:rsidRDefault="007529B4" w:rsidP="007529B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 xml:space="preserve">Скотинин Тарас – дворянин, брат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. Крайне невежественен, глуп. Единственный интерес его жизни – свиньи, разведением которых он занимался. Ради денег рассчитывал жениться на Софье, племяннице Стародума. Из-за этого соперничал со своим племянником Митрофаном, конфликтовал с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: «Дойдет дело до ломки, погну, так затрещишь». Этот герой является «достойным» представителем своей семьи: он нравственно и морально деградировал, превратился в животное, о чем говорит его фамилия. Причина такой деградации – в невежестве, отсутствии правильного воспитания: «…не будь тот Скотинин, тот чему-нибудь учиться захочет».</w:t>
            </w:r>
          </w:p>
          <w:p w14:paraId="7641CE78" w14:textId="77777777" w:rsidR="007529B4" w:rsidRPr="007529B4" w:rsidRDefault="007529B4" w:rsidP="003244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922304F" w14:textId="6D9BAE31" w:rsidR="0032448F" w:rsidRPr="007529B4" w:rsidRDefault="0032448F" w:rsidP="003244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2F18" w:rsidRPr="00772DE4" w14:paraId="01591326" w14:textId="77777777" w:rsidTr="007529B4">
        <w:tc>
          <w:tcPr>
            <w:tcW w:w="1472" w:type="dxa"/>
            <w:vMerge/>
          </w:tcPr>
          <w:p w14:paraId="7364E3A0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007D6784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65F8E621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29.09.21</w:t>
            </w:r>
          </w:p>
        </w:tc>
        <w:tc>
          <w:tcPr>
            <w:tcW w:w="6072" w:type="dxa"/>
          </w:tcPr>
          <w:p w14:paraId="2E0140D4" w14:textId="77777777" w:rsidR="007529B4" w:rsidRDefault="007529B4" w:rsidP="0032448F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1 задание</w:t>
            </w:r>
          </w:p>
          <w:p w14:paraId="1845F433" w14:textId="0ABA7403" w:rsidR="0032448F" w:rsidRPr="007529B4" w:rsidRDefault="0032448F" w:rsidP="00324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Прочитайте или посмотрите 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 xml:space="preserve"> Комедии</w:t>
            </w:r>
            <w:r w:rsidRPr="007529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Pr="007529B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https://youtu.be/vnsMW8OTJIE</w:t>
              </w:r>
            </w:hyperlink>
          </w:p>
          <w:p w14:paraId="1F47BA83" w14:textId="4EB5F542" w:rsidR="0032448F" w:rsidRPr="007529B4" w:rsidRDefault="0032448F" w:rsidP="003244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25FEF" w14:textId="09553393" w:rsidR="007529B4" w:rsidRDefault="007529B4" w:rsidP="007529B4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задание</w:t>
            </w:r>
          </w:p>
          <w:p w14:paraId="6DECEA59" w14:textId="05AECF2F" w:rsidR="003E625D" w:rsidRPr="007529B4" w:rsidRDefault="0032448F" w:rsidP="007529B4">
            <w:pPr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Составьте таблицу «Характеристика </w:t>
            </w: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положительных </w:t>
            </w:r>
            <w:r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героев комедии»</w:t>
            </w:r>
            <w:r w:rsidR="00146CDD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 - </w:t>
            </w:r>
            <w:r w:rsidR="00146CDD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по форме </w:t>
            </w:r>
            <w:r w:rsidR="00146CDD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предыдущей </w:t>
            </w:r>
            <w:r w:rsidR="00146CDD" w:rsidRPr="007529B4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таблицы </w:t>
            </w:r>
            <w:r w:rsidR="00146CDD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 xml:space="preserve">- </w:t>
            </w:r>
            <w:r w:rsidR="00146CDD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Не забывайте о цитатах из текста)</w:t>
            </w:r>
          </w:p>
          <w:p w14:paraId="12EB66E1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</w:pPr>
          </w:p>
          <w:p w14:paraId="52268338" w14:textId="3FC8BC45" w:rsidR="007529B4" w:rsidRPr="007529B4" w:rsidRDefault="007529B4" w:rsidP="007529B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>Стародум – дядя Софьи. Его фамилия означает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, что герой следует принципам эпохи Петра I (старой эпохи): «Отец мой непрестанно мне твердил одно и тоже: имей сердце, имей душу, и будешь человек во всякое время».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    В комедии Стародум появляется поздно (в конце1 явления). Он избавляет (вместе с 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lastRenderedPageBreak/>
              <w:t xml:space="preserve">Милоном и Правдиным) Софью от тирании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, дает оценку ей и воспитанию Митрофана. Также Стародум провозглашает принципы разумного государственного устройства, нравственного воспитания и просвещения.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    Воспитание дворянина, по мнению Стародума, - дело государства. Оно должно включать как воспитание ума, так и воспитание сердца. Причем воспитание сердца стоит на первом месте. Ведь без души «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просвещеннейшая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умница – жалкая тварь». Воспитание должно опираться на силу положительного и отрицательного примера и «своим критерием положить благо отечества». Стародум имеет подробную биографию. Ему 60 лет, он служил при дворе и вышел в отставку. После долго жил в Сибири, где своим трудом нажил состояние. Стародум хочет устроить счастье Софьи, находит ей жениха и делает ее своей наследницей. Этот герой прямодушен и проницателен. Он видит насквозь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Простакову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и ее семейство и в глаза говорит им все, что о них думает.</w:t>
            </w:r>
          </w:p>
          <w:p w14:paraId="2A84E96A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FB5AD4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85042" w14:textId="77777777" w:rsidR="007529B4" w:rsidRPr="007529B4" w:rsidRDefault="007529B4" w:rsidP="007529B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>Софья – племянница Стародума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, который является ее опекуном. Имя героини имеет значение «мудрость». В комедии Софья наделена мудростью души, сердца, добродетели. 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</w:rPr>
              <w:br/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    Софья – сирота. Ее имением, в отсутствии Стародума, управляют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Простаковы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, которые обкрадывают девушку. А когда они узнают, что у Софьи большое приданое, то начинают борьбу за ее руку и деньги. Но у Софьи есть возлюбленный – Милон, с которым она помолвлена и которому остается верна. Семейство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Простаковых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-Скотининых Софья </w:t>
            </w:r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lastRenderedPageBreak/>
              <w:t xml:space="preserve">презирает и смеется над ним. Девушка происходит от честных дворян, которые дали ей хорошее образование. Софья умна, насмешлива, чувствительна и добра (в конце комедии она прощает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Простакову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за причинено ей зло). Героиня считает, что почет и богатство должны доставаться трудами, что девушке приличны кротость и послушание старшим, но любовь свою она может и должна отстаивать. Вокруг Софьи группируются все положительные персонажи пьесы. Они помогают ей освободиться из-под опеки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Простаковых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и соединиться с Милоном в конце комедии.</w:t>
            </w:r>
          </w:p>
          <w:p w14:paraId="558BB444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F68B2" w14:textId="77777777" w:rsidR="007529B4" w:rsidRPr="007529B4" w:rsidRDefault="007529B4" w:rsidP="007529B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78C94" w14:textId="5F87D3DD" w:rsidR="007529B4" w:rsidRPr="007529B4" w:rsidRDefault="007529B4" w:rsidP="007529B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 xml:space="preserve">Правдин – </w:t>
            </w:r>
            <w:proofErr w:type="gramStart"/>
            <w:r w:rsidRPr="007529B4">
              <w:rPr>
                <w:rFonts w:ascii="Times New Roman" w:eastAsia="Times New Roman" w:hAnsi="Times New Roman" w:cs="Times New Roman"/>
                <w:b/>
                <w:color w:val="464E62"/>
                <w:sz w:val="28"/>
                <w:szCs w:val="28"/>
                <w:shd w:val="clear" w:color="auto" w:fill="FFFFFF"/>
              </w:rPr>
              <w:t>государственный чиновник</w:t>
            </w:r>
            <w:proofErr w:type="gram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, призванный разобраться в делах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Простаковых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. Он узнает о зверствах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Простаковой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, а также о том, что она обкрадывает Софью. При помощи Стародума и Милона уличает </w:t>
            </w:r>
            <w:proofErr w:type="spellStart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>Простакову</w:t>
            </w:r>
            <w:proofErr w:type="spellEnd"/>
            <w:r w:rsidRPr="007529B4">
              <w:rPr>
                <w:rFonts w:ascii="Times New Roman" w:eastAsia="Times New Roman" w:hAnsi="Times New Roman" w:cs="Times New Roman"/>
                <w:color w:val="464E62"/>
                <w:sz w:val="28"/>
                <w:szCs w:val="28"/>
                <w:shd w:val="clear" w:color="auto" w:fill="FFFFFF"/>
              </w:rPr>
              <w:t xml:space="preserve"> и отбирает у нее имение в пользу государства. Милон – военный, жених Софьи</w:t>
            </w:r>
          </w:p>
          <w:p w14:paraId="18A15C27" w14:textId="3C0C68E2" w:rsidR="007529B4" w:rsidRPr="007529B4" w:rsidRDefault="007529B4" w:rsidP="003244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D2F18" w:rsidRPr="00772DE4" w14:paraId="5C6B98C4" w14:textId="77777777" w:rsidTr="007529B4">
        <w:tc>
          <w:tcPr>
            <w:tcW w:w="1472" w:type="dxa"/>
            <w:vMerge/>
          </w:tcPr>
          <w:p w14:paraId="51403726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991" w:type="dxa"/>
            <w:vMerge/>
          </w:tcPr>
          <w:p w14:paraId="27909C4D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036" w:type="dxa"/>
          </w:tcPr>
          <w:p w14:paraId="71C8FFB3" w14:textId="77777777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01.10.21</w:t>
            </w:r>
          </w:p>
        </w:tc>
        <w:tc>
          <w:tcPr>
            <w:tcW w:w="6072" w:type="dxa"/>
          </w:tcPr>
          <w:p w14:paraId="47A8A55D" w14:textId="410FD6FF" w:rsidR="002844EF" w:rsidRDefault="002844EF" w:rsidP="00284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CDD">
              <w:rPr>
                <w:rFonts w:ascii="Times New Roman" w:hAnsi="Times New Roman" w:cs="Times New Roman"/>
                <w:sz w:val="28"/>
                <w:szCs w:val="28"/>
              </w:rPr>
              <w:t>Конспект учебника с.84-89 по теме «Николай Михайлович Карамзин. Повесть «Бедная Лиза»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(смотрите информацию в беседе класса)</w:t>
            </w:r>
          </w:p>
          <w:p w14:paraId="2BDCBC33" w14:textId="77777777" w:rsidR="002844EF" w:rsidRDefault="002844EF" w:rsidP="00284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CBB15" w14:textId="2511E434" w:rsidR="002844EF" w:rsidRDefault="002844EF" w:rsidP="00284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повесть</w:t>
            </w:r>
          </w:p>
          <w:p w14:paraId="3A6C74FC" w14:textId="1C4F8E3A" w:rsidR="002844EF" w:rsidRDefault="002844EF" w:rsidP="00284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C2603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https://ilibrary.ru/text/1087/p.1/index.html</w:t>
              </w:r>
            </w:hyperlink>
          </w:p>
          <w:p w14:paraId="28EEEBDD" w14:textId="77777777" w:rsidR="002844EF" w:rsidRPr="00146CDD" w:rsidRDefault="002844EF" w:rsidP="002844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66C0A" w14:textId="5DDECE99" w:rsidR="003E625D" w:rsidRPr="00772DE4" w:rsidRDefault="003E625D" w:rsidP="002844E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D2F18" w:rsidRPr="00772DE4" w14:paraId="34E38A3B" w14:textId="77777777" w:rsidTr="007529B4">
        <w:tc>
          <w:tcPr>
            <w:tcW w:w="1472" w:type="dxa"/>
          </w:tcPr>
          <w:p w14:paraId="3992ABC4" w14:textId="2E008EBB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Родная литература</w:t>
            </w:r>
          </w:p>
        </w:tc>
        <w:tc>
          <w:tcPr>
            <w:tcW w:w="991" w:type="dxa"/>
          </w:tcPr>
          <w:p w14:paraId="016ED80D" w14:textId="77777777" w:rsidR="003E625D" w:rsidRDefault="003E625D" w:rsidP="003E62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9а</w:t>
            </w:r>
          </w:p>
          <w:p w14:paraId="4AD46348" w14:textId="14631177" w:rsidR="003E625D" w:rsidRDefault="003E625D" w:rsidP="003E62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класс</w:t>
            </w:r>
          </w:p>
        </w:tc>
        <w:tc>
          <w:tcPr>
            <w:tcW w:w="1036" w:type="dxa"/>
          </w:tcPr>
          <w:p w14:paraId="50F19C45" w14:textId="5E733C31" w:rsidR="003E625D" w:rsidRDefault="003E625D" w:rsidP="0001102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28.09.21</w:t>
            </w:r>
          </w:p>
        </w:tc>
        <w:tc>
          <w:tcPr>
            <w:tcW w:w="6072" w:type="dxa"/>
          </w:tcPr>
          <w:p w14:paraId="2787A979" w14:textId="29EEBED5" w:rsidR="003E625D" w:rsidRDefault="007529B4" w:rsidP="000110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Запишите в тетрадь по литературе</w:t>
            </w:r>
            <w:r w:rsidR="00146CDD">
              <w:rPr>
                <w:rFonts w:ascii="Times New Roman" w:hAnsi="Times New Roman" w:cs="Times New Roman"/>
                <w:sz w:val="32"/>
                <w:szCs w:val="32"/>
              </w:rPr>
              <w:t xml:space="preserve"> идейно-тематическое содержание комедии «Недоросль»</w:t>
            </w:r>
          </w:p>
          <w:p w14:paraId="2E39FA19" w14:textId="3089262C" w:rsidR="00146CDD" w:rsidRDefault="00146CDD" w:rsidP="000110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188A34B2" wp14:editId="0466D0A3">
                  <wp:extent cx="2971165" cy="5485533"/>
                  <wp:effectExtent l="0" t="0" r="63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199" cy="55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4D81C" w14:textId="63D5B739" w:rsidR="007529B4" w:rsidRPr="00772DE4" w:rsidRDefault="007529B4" w:rsidP="000110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08E42E0D" w14:textId="4A9D1DF1" w:rsidR="00271AD3" w:rsidRPr="00271AD3" w:rsidRDefault="00271AD3" w:rsidP="00271AD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271AD3" w:rsidRPr="00271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92747"/>
    <w:multiLevelType w:val="multilevel"/>
    <w:tmpl w:val="04C8A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8C3D2F"/>
    <w:multiLevelType w:val="hybridMultilevel"/>
    <w:tmpl w:val="84FEA1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34510"/>
    <w:multiLevelType w:val="hybridMultilevel"/>
    <w:tmpl w:val="5CD4B3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E4A01"/>
    <w:multiLevelType w:val="hybridMultilevel"/>
    <w:tmpl w:val="1C80D938"/>
    <w:lvl w:ilvl="0" w:tplc="DA7EC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F382C"/>
    <w:multiLevelType w:val="hybridMultilevel"/>
    <w:tmpl w:val="0BE0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50176"/>
    <w:multiLevelType w:val="hybridMultilevel"/>
    <w:tmpl w:val="0BE0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D13D8"/>
    <w:multiLevelType w:val="hybridMultilevel"/>
    <w:tmpl w:val="0E043506"/>
    <w:lvl w:ilvl="0" w:tplc="71427A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8E036D"/>
    <w:multiLevelType w:val="hybridMultilevel"/>
    <w:tmpl w:val="0BE0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9538D"/>
    <w:multiLevelType w:val="hybridMultilevel"/>
    <w:tmpl w:val="0BE0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2727CD"/>
    <w:multiLevelType w:val="hybridMultilevel"/>
    <w:tmpl w:val="0BE0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5B0D"/>
    <w:rsid w:val="00146CDD"/>
    <w:rsid w:val="00192D6C"/>
    <w:rsid w:val="00271AD3"/>
    <w:rsid w:val="002844EF"/>
    <w:rsid w:val="002E3887"/>
    <w:rsid w:val="0032448F"/>
    <w:rsid w:val="0033129B"/>
    <w:rsid w:val="003665BB"/>
    <w:rsid w:val="003E625D"/>
    <w:rsid w:val="004952CA"/>
    <w:rsid w:val="004D2F18"/>
    <w:rsid w:val="0062128A"/>
    <w:rsid w:val="00681E2F"/>
    <w:rsid w:val="006B4035"/>
    <w:rsid w:val="00735B0D"/>
    <w:rsid w:val="007529B4"/>
    <w:rsid w:val="00772DE4"/>
    <w:rsid w:val="008316BB"/>
    <w:rsid w:val="008346FD"/>
    <w:rsid w:val="00D62C0F"/>
    <w:rsid w:val="00E0693B"/>
    <w:rsid w:val="00EE0CD7"/>
    <w:rsid w:val="00F702F5"/>
    <w:rsid w:val="00FE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642A4"/>
  <w15:docId w15:val="{DE699627-49AA-DE41-A812-3033CF6D6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31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316B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665BB"/>
  </w:style>
  <w:style w:type="paragraph" w:styleId="a6">
    <w:name w:val="List Paragraph"/>
    <w:basedOn w:val="a"/>
    <w:uiPriority w:val="34"/>
    <w:qFormat/>
    <w:rsid w:val="003665BB"/>
    <w:pPr>
      <w:ind w:left="720"/>
      <w:contextualSpacing/>
    </w:pPr>
  </w:style>
  <w:style w:type="paragraph" w:customStyle="1" w:styleId="leftmargin">
    <w:name w:val="left_margin"/>
    <w:basedOn w:val="a"/>
    <w:rsid w:val="00D6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2128A"/>
    <w:rPr>
      <w:b/>
      <w:bCs/>
    </w:rPr>
  </w:style>
  <w:style w:type="character" w:styleId="a8">
    <w:name w:val="Emphasis"/>
    <w:basedOn w:val="a0"/>
    <w:uiPriority w:val="20"/>
    <w:qFormat/>
    <w:rsid w:val="00FE30DA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284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3kszBOMtSU" TargetMode="External"/><Relationship Id="rId13" Type="http://schemas.openxmlformats.org/officeDocument/2006/relationships/hyperlink" Target="https://youtu.be/wXmsXqIzLZ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ilibrary.ru/text/1087/p.1/index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K7PuM4hoLRY" TargetMode="External"/><Relationship Id="rId14" Type="http://schemas.openxmlformats.org/officeDocument/2006/relationships/hyperlink" Target="https://youtu.be/vnsMW8OTJ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13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79053683587</dc:creator>
  <cp:keywords/>
  <dc:description/>
  <cp:lastModifiedBy>Ольга Ченцова</cp:lastModifiedBy>
  <cp:revision>6</cp:revision>
  <dcterms:created xsi:type="dcterms:W3CDTF">2021-09-27T04:36:00Z</dcterms:created>
  <dcterms:modified xsi:type="dcterms:W3CDTF">2021-09-27T09:37:00Z</dcterms:modified>
</cp:coreProperties>
</file>